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ED812A" w14:textId="77777777" w:rsidR="00C76422" w:rsidRDefault="00C76422"/>
    <w:p w14:paraId="3C9AC7B4" w14:textId="77777777" w:rsidR="00C76422" w:rsidRPr="00C76422" w:rsidRDefault="00C76422" w:rsidP="00C76422">
      <w:pPr>
        <w:shd w:val="clear" w:color="auto" w:fill="FFFFFF"/>
        <w:spacing w:before="300" w:after="210" w:line="479" w:lineRule="atLeast"/>
        <w:outlineLvl w:val="1"/>
        <w:rPr>
          <w:rFonts w:ascii="Montserrat" w:eastAsia="Times New Roman" w:hAnsi="Montserrat" w:cs="Times New Roman"/>
          <w:b/>
          <w:bCs/>
          <w:color w:val="000000"/>
          <w:kern w:val="0"/>
          <w:sz w:val="36"/>
          <w:szCs w:val="36"/>
          <w:lang w:eastAsia="ru-RU"/>
          <w14:ligatures w14:val="none"/>
        </w:rPr>
      </w:pPr>
      <w:r w:rsidRPr="00C76422">
        <w:rPr>
          <w:rFonts w:ascii="Montserrat" w:eastAsia="Times New Roman" w:hAnsi="Montserrat" w:cs="Times New Roman"/>
          <w:b/>
          <w:bCs/>
          <w:color w:val="000000"/>
          <w:kern w:val="0"/>
          <w:sz w:val="36"/>
          <w:szCs w:val="36"/>
          <w:lang w:eastAsia="ru-RU"/>
          <w14:ligatures w14:val="none"/>
        </w:rPr>
        <w:t>Услуги, в том числе платные, предоставляемые организацией отдыха детей и их оздоровления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50"/>
        <w:gridCol w:w="3352"/>
        <w:gridCol w:w="4647"/>
      </w:tblGrid>
      <w:tr w:rsidR="00C76422" w:rsidRPr="00C76422" w14:paraId="450F5814" w14:textId="77777777" w:rsidTr="00C76422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8EC116B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№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3650539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Информация: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5861CE5" w14:textId="77777777" w:rsidR="00C76422" w:rsidRPr="00C76422" w:rsidRDefault="00C76422" w:rsidP="00C76422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</w:p>
        </w:tc>
      </w:tr>
      <w:tr w:rsidR="00C76422" w:rsidRPr="00C76422" w14:paraId="2FAD3B45" w14:textId="77777777" w:rsidTr="00C76422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8B2DDC4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1.                   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0F294A1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О порядке оказания платных услуг, в том числе образец договора об организации отдыха и оздоровления ребёнка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53C91AB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Платные услуги не предоставляются</w:t>
            </w:r>
          </w:p>
        </w:tc>
      </w:tr>
      <w:tr w:rsidR="00C76422" w:rsidRPr="00C76422" w14:paraId="214A53C3" w14:textId="77777777" w:rsidTr="00C76422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3C78588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2.                   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85A867A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Средняя стоимость 1 дня пребывания в Организации и стоимость путёвки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3E5C885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</w:tr>
      <w:tr w:rsidR="00C76422" w:rsidRPr="00C76422" w14:paraId="4A1B1E81" w14:textId="77777777" w:rsidTr="00C76422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B7C1138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3.                   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1AD5FB9" w14:textId="12DE7E59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О </w:t>
            </w: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возможности и</w:t>
            </w: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механизмах компенсации стоимости услуг по организации отдыха и оздоровления детей на территории субъекта Российской Федерации (при наличии)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33DEF89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-</w:t>
            </w:r>
          </w:p>
        </w:tc>
      </w:tr>
      <w:tr w:rsidR="00C76422" w:rsidRPr="00C76422" w14:paraId="70DCD833" w14:textId="77777777" w:rsidTr="00C76422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D6E1C80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4.                   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448019D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Информация о разъезде и заезде в Организацию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972B6D4" w14:textId="7858FEB6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Лагерь является лагерем с дневным пребыванием и функционирует на базе Школы</w:t>
            </w:r>
          </w:p>
        </w:tc>
      </w:tr>
      <w:tr w:rsidR="00C76422" w:rsidRPr="00C76422" w14:paraId="07001612" w14:textId="77777777" w:rsidTr="00C76422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35F2006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5.                   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35C7DFD" w14:textId="26759842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Перечень документов </w:t>
            </w: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ребёнка, необходимых</w:t>
            </w: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для зачисления в Организацию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E5A3DC3" w14:textId="38896201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В лагерь</w:t>
            </w:r>
            <w:r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</w:t>
            </w: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принимаются учащихся Школы на основании заявления родителей (законных представителей)</w:t>
            </w:r>
          </w:p>
        </w:tc>
      </w:tr>
      <w:tr w:rsidR="00C76422" w:rsidRPr="00C76422" w14:paraId="0CE1B685" w14:textId="77777777" w:rsidTr="00C76422"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95B54CE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6.                   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FD13961" w14:textId="77777777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Перечень одежды, обуви и гигиенических принадлежностей, необходимых для пребывания ребёнка в Организации</w:t>
            </w:r>
          </w:p>
        </w:tc>
        <w:tc>
          <w:tcPr>
            <w:tcW w:w="0" w:type="auto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8931037" w14:textId="7E43BA70" w:rsidR="00C76422" w:rsidRPr="00C76422" w:rsidRDefault="00C76422" w:rsidP="00C76422">
            <w:pPr>
              <w:spacing w:before="90" w:after="210" w:line="240" w:lineRule="auto"/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</w:pPr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Обучающиеся приходят в </w:t>
            </w:r>
            <w:proofErr w:type="gramStart"/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>лагерь  в</w:t>
            </w:r>
            <w:proofErr w:type="gramEnd"/>
            <w:r w:rsidRPr="00C76422">
              <w:rPr>
                <w:rFonts w:ascii="Times New Roman" w:eastAsia="Times New Roman" w:hAnsi="Times New Roman" w:cs="Times New Roman"/>
                <w:kern w:val="0"/>
                <w:lang w:eastAsia="ru-RU"/>
                <w14:ligatures w14:val="none"/>
              </w:rPr>
              <w:t xml:space="preserve"> одежде и обуви в соответствии с погодными условиями. Головной убор (панама, кепи, косынка) необходимо носить при высокой температуре воздуха, преимущественно в летний период. Для участия в спортивных мероприятиях (соревнованиях) необходимо наличие спортивной обуви и одежды, соответствующей условиям проведения мероприятий</w:t>
            </w:r>
          </w:p>
        </w:tc>
      </w:tr>
    </w:tbl>
    <w:p w14:paraId="3027FEAC" w14:textId="77777777" w:rsidR="00C76422" w:rsidRDefault="00C76422"/>
    <w:sectPr w:rsidR="00C764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ontserrat">
    <w:charset w:val="CC"/>
    <w:family w:val="auto"/>
    <w:pitch w:val="variable"/>
    <w:sig w:usb0="2000020F" w:usb1="00000003" w:usb2="00000000" w:usb3="00000000" w:csb0="0000019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422"/>
    <w:rsid w:val="00C76422"/>
    <w:rsid w:val="00D63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925203"/>
  <w15:chartTrackingRefBased/>
  <w15:docId w15:val="{9687D36F-F22C-4354-AC3E-561BEAE9A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7642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64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7642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7642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7642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7642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7642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7642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7642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764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764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7642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7642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76422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7642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7642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7642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7642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7642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764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7642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7642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764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7642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7642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7642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764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7642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C764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106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18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42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21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998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80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203</Words>
  <Characters>1160</Characters>
  <Application>Microsoft Office Word</Application>
  <DocSecurity>0</DocSecurity>
  <Lines>9</Lines>
  <Paragraphs>2</Paragraphs>
  <ScaleCrop>false</ScaleCrop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Лидия Матюхина</dc:creator>
  <cp:keywords/>
  <dc:description/>
  <cp:lastModifiedBy>Лидия Матюхина</cp:lastModifiedBy>
  <cp:revision>2</cp:revision>
  <dcterms:created xsi:type="dcterms:W3CDTF">2025-05-03T08:46:00Z</dcterms:created>
  <dcterms:modified xsi:type="dcterms:W3CDTF">2025-05-03T08:47:00Z</dcterms:modified>
</cp:coreProperties>
</file>